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68A" w:rsidRDefault="004F768A" w:rsidP="004F768A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0D2BBD">
        <w:rPr>
          <w:b/>
          <w:sz w:val="24"/>
          <w:szCs w:val="24"/>
        </w:rPr>
        <w:t>Техническое задание</w:t>
      </w:r>
    </w:p>
    <w:p w:rsidR="004F768A" w:rsidRDefault="004F768A" w:rsidP="004F768A">
      <w:pPr>
        <w:ind w:left="45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="008E6C95">
        <w:rPr>
          <w:b/>
          <w:sz w:val="24"/>
          <w:szCs w:val="24"/>
        </w:rPr>
        <w:t>поставку офисных стульев</w:t>
      </w:r>
      <w:r>
        <w:rPr>
          <w:b/>
          <w:sz w:val="24"/>
          <w:szCs w:val="24"/>
        </w:rPr>
        <w:t>.</w:t>
      </w:r>
    </w:p>
    <w:p w:rsidR="004F768A" w:rsidRDefault="004F768A" w:rsidP="004F768A">
      <w:pPr>
        <w:ind w:left="450"/>
        <w:rPr>
          <w:b/>
          <w:sz w:val="24"/>
          <w:szCs w:val="24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960"/>
        <w:gridCol w:w="6852"/>
        <w:gridCol w:w="1275"/>
        <w:gridCol w:w="1134"/>
      </w:tblGrid>
      <w:tr w:rsidR="004F768A" w:rsidRPr="000E0EE7" w:rsidTr="009C366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68A" w:rsidRPr="000E0EE7" w:rsidRDefault="004F768A" w:rsidP="009C366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№</w:t>
            </w:r>
            <w:proofErr w:type="gramStart"/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п</w:t>
            </w:r>
            <w:proofErr w:type="gramEnd"/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6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68A" w:rsidRPr="000E0EE7" w:rsidRDefault="004F768A" w:rsidP="009C366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68A" w:rsidRPr="000E0EE7" w:rsidRDefault="004F768A" w:rsidP="009C366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proofErr w:type="spellStart"/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Ед</w:t>
            </w:r>
            <w:proofErr w:type="gramStart"/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.и</w:t>
            </w:r>
            <w:proofErr w:type="gramEnd"/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зм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768A" w:rsidRPr="000E0EE7" w:rsidRDefault="004F768A" w:rsidP="009C366E">
            <w:pPr>
              <w:jc w:val="center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0E0EE7">
              <w:rPr>
                <w:b/>
                <w:bCs/>
                <w:i/>
                <w:iCs/>
                <w:color w:val="000000"/>
                <w:sz w:val="22"/>
                <w:szCs w:val="22"/>
              </w:rPr>
              <w:t>Кол-во</w:t>
            </w:r>
          </w:p>
        </w:tc>
      </w:tr>
      <w:tr w:rsidR="004F768A" w:rsidRPr="00BE48AA" w:rsidTr="009C366E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768A" w:rsidRPr="00BE48AA" w:rsidRDefault="004F768A" w:rsidP="009C366E">
            <w:pPr>
              <w:jc w:val="right"/>
              <w:rPr>
                <w:color w:val="000000"/>
                <w:sz w:val="22"/>
                <w:szCs w:val="22"/>
              </w:rPr>
            </w:pPr>
            <w:r w:rsidRPr="00BE48A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768A" w:rsidRPr="00BE48AA" w:rsidRDefault="00F13E1A" w:rsidP="00F13E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Стул офисный (</w:t>
            </w:r>
            <w:proofErr w:type="spellStart"/>
            <w:r>
              <w:rPr>
                <w:sz w:val="22"/>
                <w:szCs w:val="22"/>
              </w:rPr>
              <w:t>кожзам</w:t>
            </w:r>
            <w:proofErr w:type="spellEnd"/>
            <w:r>
              <w:rPr>
                <w:sz w:val="22"/>
                <w:szCs w:val="22"/>
              </w:rPr>
              <w:t>, цвет черный)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768A" w:rsidRPr="00BE48AA" w:rsidRDefault="004F768A" w:rsidP="009C366E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BE48A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768A" w:rsidRPr="00BE48AA" w:rsidRDefault="004F768A" w:rsidP="009C366E">
            <w:pPr>
              <w:jc w:val="right"/>
              <w:rPr>
                <w:sz w:val="22"/>
                <w:szCs w:val="22"/>
              </w:rPr>
            </w:pPr>
            <w:r w:rsidRPr="00BE48AA">
              <w:rPr>
                <w:sz w:val="22"/>
                <w:szCs w:val="22"/>
              </w:rPr>
              <w:t>200,00</w:t>
            </w:r>
          </w:p>
        </w:tc>
      </w:tr>
    </w:tbl>
    <w:p w:rsidR="004F768A" w:rsidRDefault="004F768A" w:rsidP="004F768A">
      <w:pPr>
        <w:ind w:left="450"/>
        <w:rPr>
          <w:b/>
          <w:sz w:val="24"/>
          <w:szCs w:val="24"/>
        </w:rPr>
      </w:pPr>
    </w:p>
    <w:p w:rsidR="004F768A" w:rsidRPr="008A5234" w:rsidRDefault="004F768A" w:rsidP="004F768A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 xml:space="preserve">6.1. </w:t>
      </w:r>
      <w:proofErr w:type="gramStart"/>
      <w:r w:rsidRPr="008A5234">
        <w:rPr>
          <w:sz w:val="20"/>
          <w:szCs w:val="20"/>
        </w:rPr>
        <w:t>Качество и комплектность должны соответствовать назначению оборудования,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4F768A" w:rsidRPr="008A5234" w:rsidRDefault="004F768A" w:rsidP="004F768A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Качество поставляемого оборудования  должно соответствовать действующим ГОСТам, ТУ в РФ.</w:t>
      </w:r>
    </w:p>
    <w:p w:rsidR="00D55FA4" w:rsidRDefault="004F768A" w:rsidP="004F768A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6.2. Оборудование должно поставляться новы</w:t>
      </w:r>
      <w:r>
        <w:rPr>
          <w:sz w:val="20"/>
          <w:szCs w:val="20"/>
        </w:rPr>
        <w:t xml:space="preserve">м. </w:t>
      </w:r>
    </w:p>
    <w:p w:rsidR="004F768A" w:rsidRPr="008A5234" w:rsidRDefault="004F768A" w:rsidP="004F768A">
      <w:pPr>
        <w:jc w:val="both"/>
        <w:rPr>
          <w:sz w:val="20"/>
          <w:szCs w:val="20"/>
        </w:rPr>
      </w:pPr>
      <w:bookmarkStart w:id="0" w:name="_GoBack"/>
      <w:bookmarkEnd w:id="0"/>
      <w:r w:rsidRPr="008A5234">
        <w:rPr>
          <w:sz w:val="20"/>
          <w:szCs w:val="20"/>
        </w:rPr>
        <w:t>6.3.Запрещена поставка оборудования:</w:t>
      </w:r>
    </w:p>
    <w:p w:rsidR="004F768A" w:rsidRPr="008A5234" w:rsidRDefault="004F768A" w:rsidP="004F768A">
      <w:pPr>
        <w:pStyle w:val="a6"/>
        <w:numPr>
          <w:ilvl w:val="0"/>
          <w:numId w:val="2"/>
        </w:numPr>
        <w:ind w:left="142" w:hanging="142"/>
        <w:contextualSpacing/>
        <w:jc w:val="both"/>
        <w:rPr>
          <w:sz w:val="20"/>
          <w:szCs w:val="20"/>
        </w:rPr>
      </w:pPr>
      <w:r w:rsidRPr="008A5234">
        <w:rPr>
          <w:sz w:val="20"/>
          <w:szCs w:val="20"/>
        </w:rPr>
        <w:t xml:space="preserve">б/у - </w:t>
      </w:r>
      <w:proofErr w:type="gramStart"/>
      <w:r w:rsidRPr="008A5234">
        <w:rPr>
          <w:sz w:val="20"/>
          <w:szCs w:val="20"/>
        </w:rPr>
        <w:t>бывшего</w:t>
      </w:r>
      <w:proofErr w:type="gramEnd"/>
      <w:r w:rsidRPr="008A5234">
        <w:rPr>
          <w:sz w:val="20"/>
          <w:szCs w:val="20"/>
        </w:rPr>
        <w:t xml:space="preserve"> в употреблении (эксплуатации);</w:t>
      </w:r>
    </w:p>
    <w:p w:rsidR="004F768A" w:rsidRPr="008A5234" w:rsidRDefault="004F768A" w:rsidP="004F768A">
      <w:pPr>
        <w:pStyle w:val="a6"/>
        <w:numPr>
          <w:ilvl w:val="0"/>
          <w:numId w:val="2"/>
        </w:numPr>
        <w:ind w:left="142" w:hanging="142"/>
        <w:contextualSpacing/>
        <w:jc w:val="both"/>
        <w:rPr>
          <w:sz w:val="20"/>
          <w:szCs w:val="20"/>
        </w:rPr>
      </w:pPr>
      <w:r w:rsidRPr="008A5234">
        <w:rPr>
          <w:sz w:val="20"/>
          <w:szCs w:val="20"/>
        </w:rPr>
        <w:t>после капитального или восстановительного ремонта;</w:t>
      </w:r>
    </w:p>
    <w:p w:rsidR="004F768A" w:rsidRPr="008A5234" w:rsidRDefault="004F768A" w:rsidP="004F768A">
      <w:pPr>
        <w:pStyle w:val="a6"/>
        <w:numPr>
          <w:ilvl w:val="0"/>
          <w:numId w:val="2"/>
        </w:numPr>
        <w:ind w:left="142" w:hanging="142"/>
        <w:contextualSpacing/>
        <w:jc w:val="both"/>
        <w:rPr>
          <w:sz w:val="20"/>
          <w:szCs w:val="20"/>
        </w:rPr>
      </w:pPr>
      <w:r w:rsidRPr="008A5234">
        <w:rPr>
          <w:sz w:val="20"/>
          <w:szCs w:val="20"/>
        </w:rPr>
        <w:t xml:space="preserve"> </w:t>
      </w:r>
      <w:proofErr w:type="gramStart"/>
      <w:r w:rsidRPr="008A5234">
        <w:rPr>
          <w:sz w:val="20"/>
          <w:szCs w:val="20"/>
        </w:rPr>
        <w:t>восстановленного</w:t>
      </w:r>
      <w:proofErr w:type="gramEnd"/>
      <w:r w:rsidRPr="008A5234">
        <w:rPr>
          <w:sz w:val="20"/>
          <w:szCs w:val="20"/>
        </w:rPr>
        <w:t xml:space="preserve"> после аварии или непродолжительной эксплуатации и т.п.</w:t>
      </w:r>
    </w:p>
    <w:p w:rsidR="004F768A" w:rsidRPr="008A5234" w:rsidRDefault="004F768A" w:rsidP="004F768A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6.4. Требования к безопасности поставляемого товара</w:t>
      </w:r>
    </w:p>
    <w:p w:rsidR="004F768A" w:rsidRPr="008A5234" w:rsidRDefault="004F768A" w:rsidP="004F768A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Оборудование должно быть разрешено к установке и эксплуатации на территории РФ</w:t>
      </w:r>
    </w:p>
    <w:p w:rsidR="004F768A" w:rsidRPr="008A5234" w:rsidRDefault="004F768A" w:rsidP="004F768A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Иметь сертификат соответствия РФ.</w:t>
      </w:r>
    </w:p>
    <w:p w:rsidR="004F768A" w:rsidRPr="008A5234" w:rsidRDefault="004F768A" w:rsidP="004F768A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>Иметь разрешение на применение на опасных производственных объектах.</w:t>
      </w:r>
    </w:p>
    <w:p w:rsidR="004F768A" w:rsidRPr="008A5234" w:rsidRDefault="004F768A" w:rsidP="004F768A">
      <w:pPr>
        <w:jc w:val="both"/>
        <w:rPr>
          <w:sz w:val="20"/>
          <w:szCs w:val="20"/>
        </w:rPr>
      </w:pPr>
      <w:r w:rsidRPr="008A5234">
        <w:rPr>
          <w:sz w:val="20"/>
          <w:szCs w:val="20"/>
        </w:rPr>
        <w:t xml:space="preserve">6.5. Гарантийный срок </w:t>
      </w:r>
      <w:r>
        <w:rPr>
          <w:sz w:val="20"/>
          <w:szCs w:val="20"/>
        </w:rPr>
        <w:t xml:space="preserve">не менее </w:t>
      </w:r>
      <w:r w:rsidRPr="008A5234">
        <w:rPr>
          <w:sz w:val="20"/>
          <w:szCs w:val="20"/>
        </w:rPr>
        <w:t>12 месяцев со дня ввода в эксплуатацию.</w:t>
      </w:r>
    </w:p>
    <w:p w:rsidR="004F768A" w:rsidRPr="00D60071" w:rsidRDefault="004F768A" w:rsidP="004F768A">
      <w:pPr>
        <w:jc w:val="both"/>
        <w:rPr>
          <w:rFonts w:eastAsia="Batang"/>
          <w:b/>
          <w:sz w:val="20"/>
          <w:szCs w:val="20"/>
          <w:u w:val="single"/>
        </w:rPr>
      </w:pPr>
      <w:r w:rsidRPr="008A5234">
        <w:rPr>
          <w:sz w:val="20"/>
          <w:szCs w:val="20"/>
        </w:rPr>
        <w:t>6.6.</w:t>
      </w:r>
      <w:r w:rsidRPr="00D60071">
        <w:rPr>
          <w:rFonts w:eastAsia="Batang"/>
          <w:b/>
          <w:sz w:val="20"/>
          <w:szCs w:val="20"/>
          <w:u w:val="single"/>
        </w:rPr>
        <w:t xml:space="preserve">Срок поставки не позднее </w:t>
      </w:r>
      <w:r w:rsidR="00F13E1A">
        <w:rPr>
          <w:rFonts w:eastAsia="Batang"/>
          <w:b/>
          <w:sz w:val="20"/>
          <w:szCs w:val="20"/>
          <w:u w:val="single"/>
        </w:rPr>
        <w:t>30</w:t>
      </w:r>
      <w:r>
        <w:rPr>
          <w:rFonts w:eastAsia="Batang"/>
          <w:b/>
          <w:sz w:val="20"/>
          <w:szCs w:val="20"/>
          <w:u w:val="single"/>
        </w:rPr>
        <w:t xml:space="preserve"> дней с момента подписания договора.</w:t>
      </w:r>
    </w:p>
    <w:p w:rsidR="004F768A" w:rsidRPr="000D0EA7" w:rsidRDefault="004F768A" w:rsidP="004F768A">
      <w:pPr>
        <w:suppressAutoHyphens/>
        <w:rPr>
          <w:b/>
          <w:sz w:val="20"/>
          <w:szCs w:val="20"/>
          <w:u w:val="single"/>
        </w:rPr>
      </w:pPr>
      <w:r w:rsidRPr="00AC50E0">
        <w:rPr>
          <w:rFonts w:eastAsia="Batang"/>
          <w:sz w:val="20"/>
          <w:szCs w:val="20"/>
          <w:u w:val="single"/>
        </w:rPr>
        <w:t>6.7</w:t>
      </w:r>
      <w:r w:rsidRPr="00D60071">
        <w:rPr>
          <w:rFonts w:eastAsia="Batang"/>
          <w:b/>
          <w:sz w:val="20"/>
          <w:szCs w:val="20"/>
          <w:u w:val="single"/>
        </w:rPr>
        <w:t xml:space="preserve">. </w:t>
      </w:r>
      <w:r w:rsidRPr="00D60071">
        <w:rPr>
          <w:b/>
          <w:sz w:val="20"/>
          <w:szCs w:val="20"/>
          <w:u w:val="single"/>
        </w:rPr>
        <w:t xml:space="preserve">Место поставки: </w:t>
      </w:r>
      <w:r w:rsidRPr="00AC50E0">
        <w:rPr>
          <w:b/>
          <w:sz w:val="20"/>
          <w:szCs w:val="20"/>
          <w:u w:val="single"/>
        </w:rPr>
        <w:t xml:space="preserve">Республика Саха (Якутия), </w:t>
      </w:r>
      <w:r w:rsidR="00F13E1A">
        <w:rPr>
          <w:b/>
          <w:sz w:val="20"/>
          <w:szCs w:val="20"/>
          <w:u w:val="single"/>
        </w:rPr>
        <w:t xml:space="preserve">г. Якутск, ул. </w:t>
      </w:r>
      <w:proofErr w:type="spellStart"/>
      <w:r w:rsidR="00F13E1A">
        <w:rPr>
          <w:b/>
          <w:sz w:val="20"/>
          <w:szCs w:val="20"/>
          <w:u w:val="single"/>
        </w:rPr>
        <w:t>П.Алексеева</w:t>
      </w:r>
      <w:proofErr w:type="spellEnd"/>
      <w:r w:rsidR="00F13E1A">
        <w:rPr>
          <w:b/>
          <w:sz w:val="20"/>
          <w:szCs w:val="20"/>
          <w:u w:val="single"/>
        </w:rPr>
        <w:t>, д.76</w:t>
      </w:r>
      <w:r>
        <w:rPr>
          <w:b/>
          <w:sz w:val="20"/>
          <w:szCs w:val="20"/>
          <w:u w:val="single"/>
        </w:rPr>
        <w:t>.</w:t>
      </w:r>
    </w:p>
    <w:p w:rsidR="00164A31" w:rsidRDefault="00164A31"/>
    <w:sectPr w:rsidR="00164A31" w:rsidSect="004C0573">
      <w:footerReference w:type="even" r:id="rId8"/>
      <w:pgSz w:w="11906" w:h="16838" w:code="9"/>
      <w:pgMar w:top="312" w:right="926" w:bottom="323" w:left="851" w:header="340" w:footer="340" w:gutter="0"/>
      <w:pgNumType w:fmt="numberInDash"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850" w:rsidRDefault="00DE1850">
      <w:r>
        <w:separator/>
      </w:r>
    </w:p>
  </w:endnote>
  <w:endnote w:type="continuationSeparator" w:id="0">
    <w:p w:rsidR="00DE1850" w:rsidRDefault="00DE1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D69" w:rsidRDefault="004F768A" w:rsidP="00023B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0D69" w:rsidRDefault="00DE185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850" w:rsidRDefault="00DE1850">
      <w:r>
        <w:separator/>
      </w:r>
    </w:p>
  </w:footnote>
  <w:footnote w:type="continuationSeparator" w:id="0">
    <w:p w:rsidR="00DE1850" w:rsidRDefault="00DE1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B2A09"/>
    <w:multiLevelType w:val="hybridMultilevel"/>
    <w:tmpl w:val="AA286468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7DC00F6A"/>
    <w:multiLevelType w:val="multilevel"/>
    <w:tmpl w:val="1530476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pStyle w:val="OP111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854"/>
    <w:rsid w:val="00164A31"/>
    <w:rsid w:val="001C1854"/>
    <w:rsid w:val="00467670"/>
    <w:rsid w:val="004F768A"/>
    <w:rsid w:val="00611614"/>
    <w:rsid w:val="008E6C95"/>
    <w:rsid w:val="00D55FA4"/>
    <w:rsid w:val="00DE1850"/>
    <w:rsid w:val="00F1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68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F768A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4F76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4F768A"/>
    <w:rPr>
      <w:rFonts w:ascii="Times New Roman" w:hAnsi="Times New Roman" w:cs="Times New Roman"/>
      <w:sz w:val="20"/>
      <w:szCs w:val="20"/>
    </w:rPr>
  </w:style>
  <w:style w:type="paragraph" w:customStyle="1" w:styleId="OP111">
    <w:name w:val="OP.1.1.1"/>
    <w:basedOn w:val="a"/>
    <w:autoRedefine/>
    <w:uiPriority w:val="99"/>
    <w:rsid w:val="004F768A"/>
    <w:pPr>
      <w:numPr>
        <w:ilvl w:val="1"/>
        <w:numId w:val="1"/>
      </w:numPr>
      <w:tabs>
        <w:tab w:val="left" w:pos="0"/>
      </w:tabs>
      <w:jc w:val="both"/>
      <w:outlineLvl w:val="2"/>
    </w:pPr>
    <w:rPr>
      <w:rFonts w:eastAsia="Batang"/>
      <w:bCs/>
      <w:sz w:val="20"/>
      <w:szCs w:val="20"/>
    </w:rPr>
  </w:style>
  <w:style w:type="paragraph" w:styleId="a6">
    <w:name w:val="List Paragraph"/>
    <w:basedOn w:val="a"/>
    <w:uiPriority w:val="34"/>
    <w:qFormat/>
    <w:rsid w:val="004F768A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68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F768A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4">
    <w:name w:val="Нижний колонтитул Знак"/>
    <w:basedOn w:val="a0"/>
    <w:link w:val="a3"/>
    <w:rsid w:val="004F76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4F768A"/>
    <w:rPr>
      <w:rFonts w:ascii="Times New Roman" w:hAnsi="Times New Roman" w:cs="Times New Roman"/>
      <w:sz w:val="20"/>
      <w:szCs w:val="20"/>
    </w:rPr>
  </w:style>
  <w:style w:type="paragraph" w:customStyle="1" w:styleId="OP111">
    <w:name w:val="OP.1.1.1"/>
    <w:basedOn w:val="a"/>
    <w:autoRedefine/>
    <w:uiPriority w:val="99"/>
    <w:rsid w:val="004F768A"/>
    <w:pPr>
      <w:numPr>
        <w:ilvl w:val="1"/>
        <w:numId w:val="1"/>
      </w:numPr>
      <w:tabs>
        <w:tab w:val="left" w:pos="0"/>
      </w:tabs>
      <w:jc w:val="both"/>
      <w:outlineLvl w:val="2"/>
    </w:pPr>
    <w:rPr>
      <w:rFonts w:eastAsia="Batang"/>
      <w:bCs/>
      <w:sz w:val="20"/>
      <w:szCs w:val="20"/>
    </w:rPr>
  </w:style>
  <w:style w:type="paragraph" w:styleId="a6">
    <w:name w:val="List Paragraph"/>
    <w:basedOn w:val="a"/>
    <w:uiPriority w:val="34"/>
    <w:qFormat/>
    <w:rsid w:val="004F768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 Алексей Владимирович</dc:creator>
  <cp:lastModifiedBy>Сойсал Александра Николаевна</cp:lastModifiedBy>
  <cp:revision>6</cp:revision>
  <dcterms:created xsi:type="dcterms:W3CDTF">2014-03-18T02:48:00Z</dcterms:created>
  <dcterms:modified xsi:type="dcterms:W3CDTF">2014-03-18T04:09:00Z</dcterms:modified>
</cp:coreProperties>
</file>